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A189E" w14:textId="2F0EAC35" w:rsidR="00CA7A51" w:rsidRPr="00F07E11" w:rsidRDefault="00DE43CC" w:rsidP="007E141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b/>
          <w:bCs/>
          <w:sz w:val="40"/>
          <w:szCs w:val="52"/>
        </w:rPr>
      </w:pPr>
      <w:r w:rsidRPr="009B20E6">
        <w:rPr>
          <w:rFonts w:ascii="Lato" w:hAnsi="Lato"/>
          <w:b/>
          <w:bCs/>
          <w:sz w:val="40"/>
          <w:szCs w:val="52"/>
        </w:rPr>
        <w:t>HI</w:t>
      </w:r>
      <w:r w:rsidR="007377C0" w:rsidRPr="009B20E6">
        <w:rPr>
          <w:rFonts w:ascii="Lato" w:hAnsi="Lato"/>
          <w:b/>
          <w:bCs/>
          <w:sz w:val="40"/>
          <w:szCs w:val="52"/>
        </w:rPr>
        <w:t>-</w:t>
      </w:r>
      <w:r w:rsidRPr="009B20E6">
        <w:rPr>
          <w:rFonts w:ascii="Lato" w:hAnsi="Lato"/>
          <w:b/>
          <w:bCs/>
          <w:sz w:val="40"/>
          <w:szCs w:val="52"/>
        </w:rPr>
        <w:t>WELFARE</w:t>
      </w:r>
    </w:p>
    <w:p w14:paraId="3D697612" w14:textId="0A96241F" w:rsidR="00D323A1" w:rsidRPr="0022202D" w:rsidRDefault="002966EC" w:rsidP="0022202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Lato" w:hAnsi="Lato"/>
          <w:sz w:val="28"/>
          <w:szCs w:val="28"/>
        </w:rPr>
      </w:pPr>
      <w:r w:rsidRPr="0022782E">
        <w:rPr>
          <w:rFonts w:ascii="Lato" w:hAnsi="Lato"/>
          <w:b/>
          <w:bCs/>
          <w:sz w:val="36"/>
          <w:szCs w:val="36"/>
        </w:rPr>
        <w:t>“</w:t>
      </w:r>
      <w:r w:rsidR="0022202D" w:rsidRPr="0022202D">
        <w:rPr>
          <w:rFonts w:ascii="Lato" w:hAnsi="Lato"/>
          <w:sz w:val="28"/>
          <w:szCs w:val="28"/>
        </w:rPr>
        <w:t>High animal welfare practices for a "One Health" organic poultry supply chain</w:t>
      </w:r>
      <w:r w:rsidRPr="0022782E">
        <w:rPr>
          <w:rFonts w:ascii="Lato" w:hAnsi="Lato"/>
          <w:b/>
          <w:bCs/>
          <w:sz w:val="36"/>
          <w:szCs w:val="36"/>
        </w:rPr>
        <w:t>”</w:t>
      </w:r>
    </w:p>
    <w:p w14:paraId="3D020D1D" w14:textId="17702179" w:rsidR="009B20E6" w:rsidRDefault="009B20E6" w:rsidP="004E6138">
      <w:pPr>
        <w:jc w:val="center"/>
        <w:rPr>
          <w:rFonts w:ascii="Lato" w:hAnsi="Lato"/>
          <w:b/>
          <w:bCs/>
        </w:rPr>
      </w:pPr>
      <w:r w:rsidRPr="009B20E6">
        <w:rPr>
          <w:rFonts w:ascii="Lato" w:hAnsi="Lato"/>
          <w:b/>
          <w:bCs/>
        </w:rPr>
        <w:t>Bando INTERVENTO SRG01 - SOSTEGNO AI GRUPPI OPERATIVI PEI AGRI – Focus Area OS2, OS3, OS4, OS5, OS6 E OS9</w:t>
      </w:r>
    </w:p>
    <w:p w14:paraId="405B2569" w14:textId="1F167E90" w:rsidR="004E6138" w:rsidRPr="004E6138" w:rsidRDefault="007413AC" w:rsidP="004E6138">
      <w:pPr>
        <w:jc w:val="center"/>
        <w:rPr>
          <w:rFonts w:ascii="Lato" w:hAnsi="Lato"/>
          <w:b/>
          <w:bCs/>
          <w:color w:val="EE0000"/>
          <w:sz w:val="28"/>
          <w:szCs w:val="32"/>
        </w:rPr>
      </w:pPr>
      <w:r w:rsidRPr="004E6138">
        <w:rPr>
          <w:rFonts w:ascii="Lato" w:hAnsi="Lato"/>
          <w:b/>
          <w:bCs/>
          <w:color w:val="EE0000"/>
          <w:sz w:val="28"/>
          <w:szCs w:val="32"/>
        </w:rPr>
        <w:t xml:space="preserve">BENEFICIARIO: </w:t>
      </w:r>
      <w:r w:rsidR="00D95ECA" w:rsidRPr="00D95ECA">
        <w:rPr>
          <w:rFonts w:ascii="Lato" w:hAnsi="Lato"/>
          <w:b/>
          <w:bCs/>
          <w:color w:val="EE0000"/>
          <w:sz w:val="28"/>
          <w:szCs w:val="32"/>
        </w:rPr>
        <w:t>FederBio Servizi srl</w:t>
      </w:r>
    </w:p>
    <w:p w14:paraId="7DD3DA0D" w14:textId="4AB6474D" w:rsidR="00CA7A51" w:rsidRDefault="004E6138" w:rsidP="004E6138">
      <w:pPr>
        <w:jc w:val="center"/>
        <w:rPr>
          <w:rFonts w:ascii="Lato" w:hAnsi="Lato"/>
          <w:b/>
          <w:bCs/>
          <w:sz w:val="26"/>
          <w:szCs w:val="28"/>
        </w:rPr>
      </w:pPr>
      <w:r>
        <w:rPr>
          <w:rFonts w:ascii="Lato" w:hAnsi="Lato"/>
          <w:b/>
          <w:bCs/>
          <w:sz w:val="26"/>
          <w:szCs w:val="28"/>
        </w:rPr>
        <w:t xml:space="preserve">CUP </w:t>
      </w:r>
      <w:r w:rsidR="00991C8C" w:rsidRPr="00991C8C">
        <w:rPr>
          <w:rFonts w:ascii="Lato" w:hAnsi="Lato"/>
          <w:b/>
          <w:bCs/>
          <w:sz w:val="26"/>
          <w:szCs w:val="28"/>
        </w:rPr>
        <w:t>E47F23004520007</w:t>
      </w:r>
    </w:p>
    <w:p w14:paraId="110AFDCF" w14:textId="392DD3E3" w:rsidR="003E7440" w:rsidRPr="00F07E11" w:rsidRDefault="007E141A" w:rsidP="007413AC">
      <w:pPr>
        <w:spacing w:line="240" w:lineRule="auto"/>
        <w:jc w:val="both"/>
        <w:rPr>
          <w:rFonts w:ascii="Lato" w:hAnsi="Lato"/>
        </w:rPr>
      </w:pPr>
      <w:r w:rsidRPr="00F07E11">
        <w:rPr>
          <w:rFonts w:ascii="Lato" w:hAnsi="Lato"/>
          <w:b/>
          <w:bCs/>
        </w:rPr>
        <w:t>RESPONSABILE SCIENTIFICO:</w:t>
      </w:r>
      <w:r w:rsidR="00F07E11" w:rsidRPr="00F07E11">
        <w:rPr>
          <w:rFonts w:ascii="Lato" w:hAnsi="Lato"/>
        </w:rPr>
        <w:t xml:space="preserve"> </w:t>
      </w:r>
      <w:r w:rsidR="006C0A82">
        <w:rPr>
          <w:rFonts w:ascii="Lato" w:hAnsi="Lato"/>
        </w:rPr>
        <w:t>Valentina Ferrante – Università degli Studi di Milano</w:t>
      </w:r>
    </w:p>
    <w:p w14:paraId="65C08CBB" w14:textId="75FE4133" w:rsidR="00B44B54" w:rsidRPr="006C0A82" w:rsidRDefault="00D323A1" w:rsidP="00752FC5">
      <w:pPr>
        <w:spacing w:line="240" w:lineRule="auto"/>
        <w:jc w:val="both"/>
        <w:rPr>
          <w:rFonts w:ascii="Lato" w:hAnsi="Lato"/>
        </w:rPr>
      </w:pPr>
      <w:r w:rsidRPr="007E141A">
        <w:rPr>
          <w:rFonts w:ascii="Lato" w:hAnsi="Lato"/>
          <w:b/>
          <w:bCs/>
        </w:rPr>
        <w:t xml:space="preserve">RESPONSABILE ORGANIZZATIVO: </w:t>
      </w:r>
      <w:r w:rsidR="006C0A82">
        <w:rPr>
          <w:rFonts w:ascii="Lato" w:hAnsi="Lato"/>
        </w:rPr>
        <w:t xml:space="preserve">Nicola Stanzani - </w:t>
      </w:r>
      <w:r w:rsidR="006C0A82" w:rsidRPr="006C0A82">
        <w:rPr>
          <w:rFonts w:ascii="Lato" w:hAnsi="Lato"/>
        </w:rPr>
        <w:t>FederBio Servizi srl</w:t>
      </w:r>
    </w:p>
    <w:p w14:paraId="7A104E66" w14:textId="77777777" w:rsidR="007413AC" w:rsidRDefault="007413AC" w:rsidP="00752FC5">
      <w:pPr>
        <w:spacing w:line="240" w:lineRule="auto"/>
        <w:jc w:val="both"/>
        <w:rPr>
          <w:rFonts w:ascii="Lato" w:hAnsi="Lato"/>
          <w:b/>
          <w:bCs/>
          <w:color w:val="0070C0"/>
        </w:rPr>
      </w:pPr>
    </w:p>
    <w:p w14:paraId="6D73D435" w14:textId="0A2BB356" w:rsidR="0037686B" w:rsidRPr="00695761" w:rsidRDefault="0037686B" w:rsidP="00752FC5">
      <w:pPr>
        <w:pBdr>
          <w:bottom w:val="single" w:sz="12" w:space="1" w:color="auto"/>
        </w:pBdr>
        <w:spacing w:line="240" w:lineRule="auto"/>
        <w:jc w:val="both"/>
        <w:rPr>
          <w:rFonts w:ascii="Lato" w:hAnsi="Lato"/>
          <w:b/>
          <w:bCs/>
          <w:color w:val="0070C0"/>
        </w:rPr>
      </w:pPr>
      <w:r w:rsidRPr="00695761">
        <w:rPr>
          <w:rFonts w:ascii="Lato" w:hAnsi="Lato"/>
          <w:b/>
          <w:bCs/>
          <w:color w:val="0070C0"/>
        </w:rPr>
        <w:t>OBIETTIVI</w:t>
      </w:r>
      <w:r w:rsidR="00C57624">
        <w:rPr>
          <w:rFonts w:ascii="Lato" w:hAnsi="Lato"/>
          <w:b/>
          <w:bCs/>
          <w:color w:val="0070C0"/>
        </w:rPr>
        <w:t xml:space="preserve"> </w:t>
      </w:r>
    </w:p>
    <w:p w14:paraId="603175F3" w14:textId="77777777" w:rsidR="006C0A82" w:rsidRDefault="006C0A82" w:rsidP="00752FC5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b/>
          <w:bCs/>
          <w:color w:val="000000"/>
        </w:rPr>
      </w:pPr>
      <w:r w:rsidRPr="006C0A82">
        <w:rPr>
          <w:rFonts w:ascii="Lato" w:eastAsia="Times New Roman" w:hAnsi="Lato" w:cs="Times New Roman"/>
          <w:color w:val="000000"/>
        </w:rPr>
        <w:t>L'obiettivo generale del progetto è promuovere standard di elevato benessere in allevamenti avicoli biologici anche grazie all’impiego di tecniche innovative di gestione degli alimenti, gestione degli arricchimenti dei parchetti, allerte e monitoraggio di alcune patologie aviarie che tendono a limitare l’impiego di antibiotici, e divulgare modelli comunicativi e di educazione alimentare per sostenere scelte alimentari consapevoli alle comunità. Parole chiave in un’ottica di “One Health”: allevamento sano, pollo sano, alimento sano, consumatore sano.</w:t>
      </w:r>
      <w:r w:rsidRPr="006C0A82">
        <w:rPr>
          <w:rFonts w:ascii="Lato" w:eastAsia="Times New Roman" w:hAnsi="Lato" w:cs="Times New Roman"/>
          <w:b/>
          <w:bCs/>
          <w:color w:val="000000"/>
        </w:rPr>
        <w:t xml:space="preserve"> </w:t>
      </w:r>
    </w:p>
    <w:p w14:paraId="2E51376D" w14:textId="77777777" w:rsidR="00D95ECA" w:rsidRDefault="00D95ECA" w:rsidP="00752FC5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b/>
          <w:bCs/>
          <w:color w:val="000000"/>
        </w:rPr>
      </w:pPr>
    </w:p>
    <w:p w14:paraId="669D210A" w14:textId="66763739" w:rsidR="002A7252" w:rsidRDefault="006F0F0B" w:rsidP="00752FC5">
      <w:pPr>
        <w:pBdr>
          <w:bottom w:val="single" w:sz="12" w:space="1" w:color="auto"/>
        </w:pBdr>
        <w:spacing w:line="240" w:lineRule="auto"/>
        <w:rPr>
          <w:rFonts w:ascii="Lato" w:hAnsi="Lato"/>
          <w:b/>
          <w:bCs/>
          <w:color w:val="0070C0"/>
        </w:rPr>
      </w:pPr>
      <w:r w:rsidRPr="00695761">
        <w:rPr>
          <w:rFonts w:ascii="Lato" w:hAnsi="Lato"/>
          <w:b/>
          <w:bCs/>
          <w:color w:val="0070C0"/>
        </w:rPr>
        <w:t>RISULTATI ATTESI</w:t>
      </w:r>
    </w:p>
    <w:p w14:paraId="05C88B38" w14:textId="77777777" w:rsidR="000E3481" w:rsidRDefault="006C0A82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6C0A82">
        <w:rPr>
          <w:rFonts w:ascii="Lato" w:eastAsia="Times New Roman" w:hAnsi="Lato" w:cs="Times New Roman"/>
          <w:color w:val="000000"/>
        </w:rPr>
        <w:t xml:space="preserve">Il principale risultato atteso è la promozione di prodotti avicoli biologici (carni avicole e uova) ottenuti attraverso l’impiego e la sperimentazione di innovativi standard produttivi di qualità, pratiche contro l’antibiotico resistenza, a basso impatto ambientali, a tutela del benessere animale, della biodiversità e della salvaguardia delle risorse naturali. </w:t>
      </w:r>
    </w:p>
    <w:p w14:paraId="6098F05E" w14:textId="77777777" w:rsidR="000E3481" w:rsidRDefault="006C0A82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6C0A82">
        <w:rPr>
          <w:rFonts w:ascii="Lato" w:eastAsia="Times New Roman" w:hAnsi="Lato" w:cs="Times New Roman"/>
          <w:color w:val="000000"/>
        </w:rPr>
        <w:t xml:space="preserve">Di seguito i risultati attesi: </w:t>
      </w:r>
    </w:p>
    <w:p w14:paraId="4491C065" w14:textId="037876BB" w:rsidR="000E3481" w:rsidRPr="000E3481" w:rsidRDefault="006C0A82" w:rsidP="000E3481">
      <w:pPr>
        <w:pStyle w:val="Paragrafoelenco"/>
        <w:numPr>
          <w:ilvl w:val="0"/>
          <w:numId w:val="20"/>
        </w:num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0E3481">
        <w:rPr>
          <w:rFonts w:ascii="Lato" w:eastAsia="Times New Roman" w:hAnsi="Lato" w:cs="Times New Roman"/>
          <w:color w:val="000000"/>
        </w:rPr>
        <w:t xml:space="preserve">promozione di criteri rigorosi ed elevati standard produttivi in materia di benessere animale (High Welfare FederBio); </w:t>
      </w:r>
    </w:p>
    <w:p w14:paraId="49F820B4" w14:textId="2D3A0D59" w:rsidR="000E3481" w:rsidRPr="000E3481" w:rsidRDefault="006C0A82" w:rsidP="000E3481">
      <w:pPr>
        <w:pStyle w:val="Paragrafoelenco"/>
        <w:numPr>
          <w:ilvl w:val="0"/>
          <w:numId w:val="20"/>
        </w:num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0E3481">
        <w:rPr>
          <w:rFonts w:ascii="Lato" w:eastAsia="Times New Roman" w:hAnsi="Lato" w:cs="Times New Roman"/>
          <w:color w:val="000000"/>
        </w:rPr>
        <w:t xml:space="preserve">messa a punto di processi innovativi e sostenibili per la gestione degli allevamenti biologici con impiego di alimenti e mangimi; </w:t>
      </w:r>
    </w:p>
    <w:p w14:paraId="04D7B58B" w14:textId="44E2FDCA" w:rsidR="000E3481" w:rsidRPr="000E3481" w:rsidRDefault="006C0A82" w:rsidP="000E3481">
      <w:pPr>
        <w:pStyle w:val="Paragrafoelenco"/>
        <w:numPr>
          <w:ilvl w:val="0"/>
          <w:numId w:val="20"/>
        </w:num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0E3481">
        <w:rPr>
          <w:rFonts w:ascii="Lato" w:eastAsia="Times New Roman" w:hAnsi="Lato" w:cs="Times New Roman"/>
          <w:color w:val="000000"/>
        </w:rPr>
        <w:t xml:space="preserve">ricerca e sperimentazione di un sistema innovativo per allerta e monitoraggio di alcune principali patologie aviarie e pratiche contro l’antibiotico resistenza; </w:t>
      </w:r>
    </w:p>
    <w:p w14:paraId="06886B3D" w14:textId="5F564C53" w:rsidR="000E3481" w:rsidRPr="000E3481" w:rsidRDefault="006C0A82" w:rsidP="000E3481">
      <w:pPr>
        <w:pStyle w:val="Paragrafoelenco"/>
        <w:numPr>
          <w:ilvl w:val="0"/>
          <w:numId w:val="20"/>
        </w:num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0E3481">
        <w:rPr>
          <w:rFonts w:ascii="Lato" w:eastAsia="Times New Roman" w:hAnsi="Lato" w:cs="Times New Roman"/>
          <w:color w:val="000000"/>
        </w:rPr>
        <w:t xml:space="preserve">attivare modelli comunicativi e di educazione alimentare per sostenere scelte alimentari consapevoli principalmente rivolti alle collettività scolastiche. </w:t>
      </w:r>
    </w:p>
    <w:p w14:paraId="3A1BF712" w14:textId="625C35CA" w:rsidR="00D95ECA" w:rsidRDefault="006C0A82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6C0A82">
        <w:rPr>
          <w:rFonts w:ascii="Lato" w:eastAsia="Times New Roman" w:hAnsi="Lato" w:cs="Times New Roman"/>
          <w:color w:val="000000"/>
        </w:rPr>
        <w:t>Il Piano intende rilanciare la competitività delle filiere avicole biologiche, al fine di testare ed ottenere un efficientamento delle produzioni, rendendole più razionali, e ad una diversificazione in termini di rispondenza alle aspettative del mercato, considerando anche gli strumenti programmatori UE (The New Green Deal e A Farm to Fork Strategy) e alle aspettative dei consumatori europei.</w:t>
      </w:r>
    </w:p>
    <w:p w14:paraId="7AB42289" w14:textId="77777777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</w:p>
    <w:p w14:paraId="54803126" w14:textId="33DD4D7C" w:rsidR="00E210F3" w:rsidRDefault="00E210F3" w:rsidP="00E210F3">
      <w:pPr>
        <w:pBdr>
          <w:bottom w:val="single" w:sz="12" w:space="1" w:color="auto"/>
        </w:pBdr>
        <w:spacing w:line="240" w:lineRule="auto"/>
        <w:rPr>
          <w:rFonts w:ascii="Lato" w:hAnsi="Lato"/>
          <w:b/>
          <w:bCs/>
          <w:color w:val="0070C0"/>
        </w:rPr>
      </w:pPr>
      <w:r>
        <w:rPr>
          <w:rFonts w:ascii="Lato" w:hAnsi="Lato"/>
          <w:b/>
          <w:bCs/>
          <w:color w:val="0070C0"/>
        </w:rPr>
        <w:t>DESCRIZIONE ATTIVITÀ</w:t>
      </w:r>
    </w:p>
    <w:p w14:paraId="1BB0BAAF" w14:textId="72A7194B" w:rsidR="00E210F3" w:rsidRDefault="00E210F3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E210F3">
        <w:rPr>
          <w:rFonts w:ascii="Lato" w:eastAsia="Times New Roman" w:hAnsi="Lato" w:cs="Times New Roman"/>
          <w:color w:val="000000"/>
        </w:rPr>
        <w:t>Esercizio della cooperazione</w:t>
      </w:r>
    </w:p>
    <w:p w14:paraId="3B426EF3" w14:textId="4BB815A3" w:rsidR="00E210F3" w:rsidRDefault="00E210F3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E210F3">
        <w:rPr>
          <w:rFonts w:ascii="Lato" w:eastAsia="Times New Roman" w:hAnsi="Lato" w:cs="Times New Roman"/>
          <w:color w:val="000000"/>
        </w:rPr>
        <w:lastRenderedPageBreak/>
        <w:t>Azioni Specifiche legate alla realizzazione del progetto</w:t>
      </w:r>
    </w:p>
    <w:p w14:paraId="335A6017" w14:textId="53EFEC40" w:rsidR="00E210F3" w:rsidRPr="00E210F3" w:rsidRDefault="00E210F3" w:rsidP="00E210F3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E210F3">
        <w:rPr>
          <w:rFonts w:ascii="Lato" w:eastAsia="Times New Roman" w:hAnsi="Lato" w:cs="Times New Roman"/>
          <w:color w:val="000000"/>
        </w:rPr>
        <w:t>Azione 1 - Promuovere l’utilizzo di olii essenziali quali promotori del benessere intestinale e modulatori della risposta immunitaria</w:t>
      </w:r>
    </w:p>
    <w:p w14:paraId="49310606" w14:textId="2751BE41" w:rsidR="00E210F3" w:rsidRPr="00E210F3" w:rsidRDefault="00E210F3" w:rsidP="00E210F3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E210F3">
        <w:rPr>
          <w:rFonts w:ascii="Lato" w:eastAsia="Times New Roman" w:hAnsi="Lato" w:cs="Times New Roman"/>
          <w:color w:val="000000"/>
        </w:rPr>
        <w:t>Azione 2 - Promuovere arricchimenti dei parchetti inserendo essenze e altri elementi che forniscano agli animali aree più fruibili al razzolamento, alla protezione e al contempo possano contribuire a ridurre l’aggressività per evitare mutilazioni quali il debeccaggio</w:t>
      </w:r>
    </w:p>
    <w:p w14:paraId="72E0EF11" w14:textId="12B4949B" w:rsidR="00E210F3" w:rsidRPr="00E210F3" w:rsidRDefault="00E210F3" w:rsidP="00E210F3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E210F3">
        <w:rPr>
          <w:rFonts w:ascii="Lato" w:eastAsia="Times New Roman" w:hAnsi="Lato" w:cs="Times New Roman"/>
          <w:color w:val="000000"/>
        </w:rPr>
        <w:t>Azione 3 - Abbinare biologico e benessere animale al concetto di “One Health”</w:t>
      </w:r>
    </w:p>
    <w:p w14:paraId="00B0AB18" w14:textId="55FC3569" w:rsidR="00E210F3" w:rsidRPr="00E210F3" w:rsidRDefault="00E210F3" w:rsidP="00E210F3">
      <w:pPr>
        <w:pStyle w:val="Paragrafoelenco"/>
        <w:numPr>
          <w:ilvl w:val="0"/>
          <w:numId w:val="22"/>
        </w:num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E210F3">
        <w:rPr>
          <w:rFonts w:ascii="Lato" w:eastAsia="Times New Roman" w:hAnsi="Lato" w:cs="Times New Roman"/>
          <w:color w:val="000000"/>
        </w:rPr>
        <w:t>Azione 4 Strategia di comunicazione istituzionale dei prodotti biologici ed in particolare dei prodotti avicoli rivolto alle comunità scolastiche</w:t>
      </w:r>
    </w:p>
    <w:p w14:paraId="612760F9" w14:textId="53D16268" w:rsidR="00E210F3" w:rsidRDefault="00E210F3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E210F3">
        <w:rPr>
          <w:rFonts w:ascii="Lato" w:eastAsia="Times New Roman" w:hAnsi="Lato" w:cs="Times New Roman"/>
          <w:color w:val="000000"/>
        </w:rPr>
        <w:t>Divulgazione</w:t>
      </w:r>
    </w:p>
    <w:p w14:paraId="391D0BB1" w14:textId="0915649B" w:rsidR="00E210F3" w:rsidRDefault="00E210F3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E210F3">
        <w:rPr>
          <w:rFonts w:ascii="Lato" w:eastAsia="Times New Roman" w:hAnsi="Lato" w:cs="Times New Roman"/>
          <w:color w:val="000000"/>
        </w:rPr>
        <w:t>Attività di Formazione e Consulenza</w:t>
      </w:r>
    </w:p>
    <w:p w14:paraId="516FD220" w14:textId="7FE88E51" w:rsidR="00E210F3" w:rsidRPr="00E210F3" w:rsidRDefault="00E210F3" w:rsidP="00E210F3">
      <w:pPr>
        <w:pStyle w:val="Paragrafoelenco"/>
        <w:numPr>
          <w:ilvl w:val="0"/>
          <w:numId w:val="21"/>
        </w:num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E210F3">
        <w:rPr>
          <w:rFonts w:ascii="Lato" w:eastAsia="Times New Roman" w:hAnsi="Lato" w:cs="Times New Roman"/>
          <w:color w:val="000000"/>
        </w:rPr>
        <w:t>Formazione SRH03</w:t>
      </w:r>
    </w:p>
    <w:p w14:paraId="0C0934C3" w14:textId="50D139B9" w:rsidR="00E210F3" w:rsidRPr="00E210F3" w:rsidRDefault="00E210F3" w:rsidP="00E210F3">
      <w:pPr>
        <w:pStyle w:val="Paragrafoelenco"/>
        <w:numPr>
          <w:ilvl w:val="0"/>
          <w:numId w:val="21"/>
        </w:num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E210F3">
        <w:rPr>
          <w:rFonts w:ascii="Lato" w:eastAsia="Times New Roman" w:hAnsi="Lato" w:cs="Times New Roman"/>
          <w:color w:val="000000"/>
        </w:rPr>
        <w:t>Consulenza SRH01</w:t>
      </w:r>
    </w:p>
    <w:p w14:paraId="044BA0CA" w14:textId="77777777" w:rsidR="00E210F3" w:rsidRPr="00E210F3" w:rsidRDefault="00E210F3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</w:p>
    <w:p w14:paraId="1421C74B" w14:textId="02914FD8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hAnsi="Lato"/>
          <w:b/>
          <w:bCs/>
          <w:color w:val="0070C0"/>
        </w:rPr>
      </w:pPr>
      <w:r>
        <w:rPr>
          <w:rFonts w:ascii="Lato" w:hAnsi="Lato"/>
          <w:b/>
          <w:bCs/>
          <w:color w:val="0070C0"/>
        </w:rPr>
        <w:t>PARTNER DI PROGETTO</w:t>
      </w:r>
    </w:p>
    <w:p w14:paraId="1F5828CB" w14:textId="23D6BDEE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>
        <w:rPr>
          <w:rFonts w:ascii="Lato" w:eastAsia="Times New Roman" w:hAnsi="Lato" w:cs="Times New Roman"/>
          <w:color w:val="000000"/>
        </w:rPr>
        <w:t xml:space="preserve">Capofila: </w:t>
      </w:r>
      <w:r w:rsidRPr="00D95ECA">
        <w:rPr>
          <w:rFonts w:ascii="Lato" w:eastAsia="Times New Roman" w:hAnsi="Lato" w:cs="Times New Roman"/>
          <w:color w:val="000000"/>
        </w:rPr>
        <w:t>FEDERBIO SERVIZI SRL</w:t>
      </w:r>
    </w:p>
    <w:p w14:paraId="5E0F44AE" w14:textId="27BBF8D4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>
        <w:rPr>
          <w:rFonts w:ascii="Lato" w:eastAsia="Times New Roman" w:hAnsi="Lato" w:cs="Times New Roman"/>
          <w:color w:val="000000"/>
        </w:rPr>
        <w:t>Partner</w:t>
      </w:r>
    </w:p>
    <w:p w14:paraId="1845DB19" w14:textId="782F1AB0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D95ECA">
        <w:rPr>
          <w:rFonts w:ascii="Lato" w:eastAsia="Times New Roman" w:hAnsi="Lato" w:cs="Times New Roman"/>
          <w:color w:val="000000"/>
        </w:rPr>
        <w:t>Università degli Studi di Milano (UNIMI)</w:t>
      </w:r>
    </w:p>
    <w:p w14:paraId="54A0230B" w14:textId="7585BC8E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D95ECA">
        <w:rPr>
          <w:rFonts w:ascii="Lato" w:eastAsia="Times New Roman" w:hAnsi="Lato" w:cs="Times New Roman"/>
          <w:color w:val="000000"/>
        </w:rPr>
        <w:t>ASSOAVI</w:t>
      </w:r>
    </w:p>
    <w:p w14:paraId="0F9B523F" w14:textId="3ED30EC9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D95ECA">
        <w:rPr>
          <w:rFonts w:ascii="Lato" w:eastAsia="Times New Roman" w:hAnsi="Lato" w:cs="Times New Roman"/>
          <w:color w:val="000000"/>
        </w:rPr>
        <w:t>SOCIETÀ AGRICOLA BIOLOGICA FILENI S.R.L.</w:t>
      </w:r>
    </w:p>
    <w:p w14:paraId="7DF8405A" w14:textId="7BE510CE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D95ECA">
        <w:rPr>
          <w:rFonts w:ascii="Lato" w:eastAsia="Times New Roman" w:hAnsi="Lato" w:cs="Times New Roman"/>
          <w:color w:val="000000"/>
        </w:rPr>
        <w:t>Società Agricola Bio Romagna di Lionello Silvia e C. s.s.</w:t>
      </w:r>
    </w:p>
    <w:p w14:paraId="6470F55E" w14:textId="0DA27E3C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D95ECA">
        <w:rPr>
          <w:rFonts w:ascii="Lato" w:eastAsia="Times New Roman" w:hAnsi="Lato" w:cs="Times New Roman"/>
          <w:color w:val="000000"/>
        </w:rPr>
        <w:t>G-LAB S.r.l. Impresa Sociale</w:t>
      </w:r>
    </w:p>
    <w:p w14:paraId="4EAD2105" w14:textId="7F7A59FD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  <w:r w:rsidRPr="00D95ECA">
        <w:rPr>
          <w:rFonts w:ascii="Lato" w:eastAsia="Times New Roman" w:hAnsi="Lato" w:cs="Times New Roman"/>
          <w:color w:val="000000"/>
        </w:rPr>
        <w:t>CENTOFORM</w:t>
      </w:r>
    </w:p>
    <w:p w14:paraId="4EB090B3" w14:textId="77777777" w:rsidR="00D95ECA" w:rsidRDefault="00D95ECA" w:rsidP="00D95ECA">
      <w:pPr>
        <w:pBdr>
          <w:bottom w:val="single" w:sz="12" w:space="1" w:color="auto"/>
        </w:pBdr>
        <w:spacing w:line="240" w:lineRule="auto"/>
        <w:rPr>
          <w:rFonts w:ascii="Lato" w:eastAsia="Times New Roman" w:hAnsi="Lato" w:cs="Times New Roman"/>
          <w:color w:val="000000"/>
        </w:rPr>
      </w:pPr>
    </w:p>
    <w:p w14:paraId="6DC9309C" w14:textId="5DE253AA" w:rsidR="0037686B" w:rsidRDefault="00AD599A" w:rsidP="00D95ECA">
      <w:pPr>
        <w:pBdr>
          <w:bottom w:val="single" w:sz="12" w:space="1" w:color="auto"/>
        </w:pBdr>
        <w:spacing w:line="240" w:lineRule="auto"/>
        <w:rPr>
          <w:rFonts w:ascii="Lato" w:hAnsi="Lato"/>
          <w:b/>
          <w:bCs/>
          <w:color w:val="0070C0"/>
        </w:rPr>
      </w:pPr>
      <w:r w:rsidRPr="00695761">
        <w:rPr>
          <w:rFonts w:ascii="Lato" w:hAnsi="Lato"/>
          <w:b/>
          <w:bCs/>
          <w:color w:val="0070C0"/>
        </w:rPr>
        <w:t xml:space="preserve">SOSTEGNO FINANZIARIO </w:t>
      </w:r>
      <w:r w:rsidR="00D5442B" w:rsidRPr="00695761">
        <w:rPr>
          <w:rFonts w:ascii="Lato" w:hAnsi="Lato"/>
          <w:b/>
          <w:bCs/>
          <w:color w:val="0070C0"/>
        </w:rPr>
        <w:t>CONCESSO</w:t>
      </w:r>
    </w:p>
    <w:p w14:paraId="625E9BBF" w14:textId="77777777" w:rsidR="00695761" w:rsidRPr="00695761" w:rsidRDefault="00695761" w:rsidP="00752FC5">
      <w:pPr>
        <w:spacing w:line="240" w:lineRule="auto"/>
        <w:rPr>
          <w:rFonts w:ascii="Lato" w:hAnsi="Lato"/>
          <w:b/>
          <w:bCs/>
          <w:color w:val="0070C0"/>
        </w:rPr>
      </w:pPr>
    </w:p>
    <w:p w14:paraId="0F13CBC9" w14:textId="0C85AA8E" w:rsidR="006C0A82" w:rsidRPr="006C0A82" w:rsidRDefault="000E72F6" w:rsidP="00B5719E">
      <w:pPr>
        <w:spacing w:line="240" w:lineRule="auto"/>
        <w:jc w:val="both"/>
        <w:rPr>
          <w:rFonts w:ascii="Lato" w:hAnsi="Lato"/>
          <w:b/>
          <w:bCs/>
        </w:rPr>
      </w:pPr>
      <w:r w:rsidRPr="006C0A82">
        <w:rPr>
          <w:rFonts w:ascii="Lato" w:hAnsi="Lato"/>
          <w:b/>
          <w:bCs/>
        </w:rPr>
        <w:t xml:space="preserve">TOTALE PIANO </w:t>
      </w:r>
      <w:r w:rsidRPr="006C0A82">
        <w:rPr>
          <w:rFonts w:ascii="Lato" w:hAnsi="Lato"/>
          <w:b/>
          <w:bCs/>
        </w:rPr>
        <w:tab/>
      </w:r>
      <w:r w:rsidRPr="006C0A82">
        <w:rPr>
          <w:rFonts w:ascii="Lato" w:hAnsi="Lato"/>
          <w:b/>
          <w:bCs/>
        </w:rPr>
        <w:tab/>
      </w:r>
      <w:r w:rsidRPr="006C0A82">
        <w:rPr>
          <w:rFonts w:ascii="Lato" w:hAnsi="Lato"/>
          <w:b/>
          <w:bCs/>
        </w:rPr>
        <w:tab/>
        <w:t xml:space="preserve">EURO </w:t>
      </w:r>
      <w:r w:rsidR="006C0A82" w:rsidRPr="006C0A82">
        <w:rPr>
          <w:rFonts w:ascii="Lato" w:hAnsi="Lato"/>
          <w:b/>
          <w:bCs/>
        </w:rPr>
        <w:t xml:space="preserve">395.677,64 </w:t>
      </w:r>
    </w:p>
    <w:p w14:paraId="32E963B6" w14:textId="5E25FD91" w:rsidR="00A01F5F" w:rsidRPr="00695761" w:rsidRDefault="000E72F6" w:rsidP="00B5719E">
      <w:pPr>
        <w:spacing w:line="240" w:lineRule="auto"/>
        <w:jc w:val="both"/>
        <w:rPr>
          <w:rFonts w:ascii="Lato" w:hAnsi="Lato"/>
          <w:b/>
          <w:bCs/>
          <w:color w:val="0070C0"/>
        </w:rPr>
      </w:pPr>
      <w:r w:rsidRPr="006C0A82">
        <w:rPr>
          <w:rFonts w:ascii="Lato" w:hAnsi="Lato"/>
          <w:b/>
          <w:bCs/>
        </w:rPr>
        <w:t xml:space="preserve">CONTRIBUTO </w:t>
      </w:r>
      <w:r w:rsidR="007C60D4" w:rsidRPr="006C0A82">
        <w:rPr>
          <w:rFonts w:ascii="Lato" w:hAnsi="Lato"/>
          <w:b/>
          <w:bCs/>
        </w:rPr>
        <w:t>CONCESSO</w:t>
      </w:r>
      <w:r w:rsidRPr="006C0A82">
        <w:rPr>
          <w:rFonts w:ascii="Lato" w:hAnsi="Lato"/>
          <w:b/>
          <w:bCs/>
        </w:rPr>
        <w:tab/>
      </w:r>
      <w:r w:rsidRPr="006C0A82">
        <w:rPr>
          <w:rFonts w:ascii="Lato" w:hAnsi="Lato"/>
          <w:b/>
          <w:bCs/>
        </w:rPr>
        <w:tab/>
        <w:t xml:space="preserve">EURO </w:t>
      </w:r>
      <w:bookmarkStart w:id="0" w:name="_Hlk212806743"/>
      <w:r w:rsidR="006C0A82" w:rsidRPr="006C0A82">
        <w:rPr>
          <w:rFonts w:ascii="Lato" w:hAnsi="Lato"/>
          <w:b/>
          <w:bCs/>
        </w:rPr>
        <w:t>358.783,95</w:t>
      </w:r>
      <w:bookmarkEnd w:id="0"/>
    </w:p>
    <w:sectPr w:rsidR="00A01F5F" w:rsidRPr="00695761" w:rsidSect="00752FC5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6AB4B2" w14:textId="77777777" w:rsidR="0095471A" w:rsidRDefault="0095471A" w:rsidP="00B44B54">
      <w:pPr>
        <w:spacing w:after="0" w:line="240" w:lineRule="auto"/>
      </w:pPr>
      <w:r>
        <w:separator/>
      </w:r>
    </w:p>
  </w:endnote>
  <w:endnote w:type="continuationSeparator" w:id="0">
    <w:p w14:paraId="23FF7D8B" w14:textId="77777777" w:rsidR="0095471A" w:rsidRDefault="0095471A" w:rsidP="00B44B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14F49F" w14:textId="77777777" w:rsidR="0095471A" w:rsidRDefault="0095471A" w:rsidP="00B44B54">
      <w:pPr>
        <w:spacing w:after="0" w:line="240" w:lineRule="auto"/>
      </w:pPr>
      <w:r>
        <w:separator/>
      </w:r>
    </w:p>
  </w:footnote>
  <w:footnote w:type="continuationSeparator" w:id="0">
    <w:p w14:paraId="3A57091B" w14:textId="77777777" w:rsidR="0095471A" w:rsidRDefault="0095471A" w:rsidP="00B44B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D8BD3" w14:textId="75587FD8" w:rsidR="00B44B54" w:rsidRDefault="00C25EF1">
    <w:pPr>
      <w:pStyle w:val="Intestazione"/>
    </w:pPr>
    <w:r>
      <w:rPr>
        <w:noProof/>
      </w:rPr>
      <w:drawing>
        <wp:inline distT="0" distB="0" distL="0" distR="0" wp14:anchorId="308B4426" wp14:editId="69B8E5E5">
          <wp:extent cx="5675630" cy="883920"/>
          <wp:effectExtent l="0" t="0" r="1270" b="0"/>
          <wp:docPr id="45893988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75630" cy="883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F0791"/>
    <w:multiLevelType w:val="hybridMultilevel"/>
    <w:tmpl w:val="068A5E48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E0474"/>
    <w:multiLevelType w:val="hybridMultilevel"/>
    <w:tmpl w:val="23D8916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702F01"/>
    <w:multiLevelType w:val="hybridMultilevel"/>
    <w:tmpl w:val="00B2E3E4"/>
    <w:lvl w:ilvl="0" w:tplc="654C6F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36CAC"/>
    <w:multiLevelType w:val="hybridMultilevel"/>
    <w:tmpl w:val="B8FC26A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0C786E"/>
    <w:multiLevelType w:val="hybridMultilevel"/>
    <w:tmpl w:val="D1A401E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70197"/>
    <w:multiLevelType w:val="hybridMultilevel"/>
    <w:tmpl w:val="56F8E5C4"/>
    <w:lvl w:ilvl="0" w:tplc="FD3C7F8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B4224B"/>
    <w:multiLevelType w:val="hybridMultilevel"/>
    <w:tmpl w:val="C42C58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E33D3E"/>
    <w:multiLevelType w:val="hybridMultilevel"/>
    <w:tmpl w:val="651A2C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A29AE"/>
    <w:multiLevelType w:val="hybridMultilevel"/>
    <w:tmpl w:val="AFDAE3F0"/>
    <w:lvl w:ilvl="0" w:tplc="57D4CB96">
      <w:numFmt w:val="bullet"/>
      <w:lvlText w:val="-"/>
      <w:lvlJc w:val="left"/>
      <w:pPr>
        <w:ind w:left="720" w:hanging="360"/>
      </w:pPr>
      <w:rPr>
        <w:rFonts w:ascii="Lato" w:eastAsia="Times New Roman" w:hAnsi="Lat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4373C4"/>
    <w:multiLevelType w:val="hybridMultilevel"/>
    <w:tmpl w:val="63F4ED96"/>
    <w:lvl w:ilvl="0" w:tplc="654C6FF4"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1223E0"/>
    <w:multiLevelType w:val="hybridMultilevel"/>
    <w:tmpl w:val="1128A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4C1C8F"/>
    <w:multiLevelType w:val="hybridMultilevel"/>
    <w:tmpl w:val="A6EAE60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20892"/>
    <w:multiLevelType w:val="hybridMultilevel"/>
    <w:tmpl w:val="08C86266"/>
    <w:lvl w:ilvl="0" w:tplc="FC18D23C">
      <w:start w:val="1"/>
      <w:numFmt w:val="bullet"/>
      <w:lvlText w:val="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97761"/>
    <w:multiLevelType w:val="hybridMultilevel"/>
    <w:tmpl w:val="8A6E29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0865D1"/>
    <w:multiLevelType w:val="multilevel"/>
    <w:tmpl w:val="88BC0D20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5" w15:restartNumberingAfterBreak="0">
    <w:nsid w:val="539A6F5A"/>
    <w:multiLevelType w:val="multilevel"/>
    <w:tmpl w:val="4C1ADE98"/>
    <w:lvl w:ilvl="0">
      <w:start w:val="1"/>
      <w:numFmt w:val="bullet"/>
      <w:lvlText w:val="●"/>
      <w:lvlJc w:val="left"/>
      <w:pPr>
        <w:ind w:left="720" w:hanging="360"/>
      </w:pPr>
      <w:rPr>
        <w:strike w:val="0"/>
        <w:dstrike w:val="0"/>
        <w:u w:val="none"/>
        <w:effect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strike w:val="0"/>
        <w:dstrike w:val="0"/>
        <w:u w:val="none"/>
        <w:effect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strike w:val="0"/>
        <w:dstrike w:val="0"/>
        <w:u w:val="none"/>
        <w:effect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strike w:val="0"/>
        <w:dstrike w:val="0"/>
        <w:u w:val="none"/>
        <w:effect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strike w:val="0"/>
        <w:dstrike w:val="0"/>
        <w:u w:val="none"/>
        <w:effect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strike w:val="0"/>
        <w:dstrike w:val="0"/>
        <w:u w:val="none"/>
        <w:effect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strike w:val="0"/>
        <w:dstrike w:val="0"/>
        <w:u w:val="none"/>
        <w:effect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strike w:val="0"/>
        <w:dstrike w:val="0"/>
        <w:u w:val="none"/>
        <w:effect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strike w:val="0"/>
        <w:dstrike w:val="0"/>
        <w:u w:val="none"/>
        <w:effect w:val="none"/>
      </w:rPr>
    </w:lvl>
  </w:abstractNum>
  <w:abstractNum w:abstractNumId="16" w15:restartNumberingAfterBreak="0">
    <w:nsid w:val="55573DEA"/>
    <w:multiLevelType w:val="hybridMultilevel"/>
    <w:tmpl w:val="09869DB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676418B"/>
    <w:multiLevelType w:val="hybridMultilevel"/>
    <w:tmpl w:val="68A8900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F242FB4"/>
    <w:multiLevelType w:val="hybridMultilevel"/>
    <w:tmpl w:val="B770C0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CB13B3"/>
    <w:multiLevelType w:val="hybridMultilevel"/>
    <w:tmpl w:val="BBEE20AA"/>
    <w:lvl w:ilvl="0" w:tplc="555E4DF2">
      <w:numFmt w:val="bullet"/>
      <w:lvlText w:val="-"/>
      <w:lvlJc w:val="left"/>
      <w:pPr>
        <w:ind w:left="720" w:hanging="360"/>
      </w:pPr>
      <w:rPr>
        <w:rFonts w:ascii="Lato" w:eastAsiaTheme="minorHAnsi" w:hAnsi="Lato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203044"/>
    <w:multiLevelType w:val="hybridMultilevel"/>
    <w:tmpl w:val="AD16C5E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E5442E9"/>
    <w:multiLevelType w:val="hybridMultilevel"/>
    <w:tmpl w:val="711CBC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5585563">
    <w:abstractNumId w:val="12"/>
  </w:num>
  <w:num w:numId="2" w16cid:durableId="1611429330">
    <w:abstractNumId w:val="0"/>
  </w:num>
  <w:num w:numId="3" w16cid:durableId="1635677692">
    <w:abstractNumId w:val="5"/>
  </w:num>
  <w:num w:numId="4" w16cid:durableId="955604083">
    <w:abstractNumId w:val="9"/>
  </w:num>
  <w:num w:numId="5" w16cid:durableId="853811726">
    <w:abstractNumId w:val="3"/>
  </w:num>
  <w:num w:numId="6" w16cid:durableId="1295983879">
    <w:abstractNumId w:val="20"/>
  </w:num>
  <w:num w:numId="7" w16cid:durableId="1166243919">
    <w:abstractNumId w:val="2"/>
  </w:num>
  <w:num w:numId="8" w16cid:durableId="1989937904">
    <w:abstractNumId w:val="1"/>
  </w:num>
  <w:num w:numId="9" w16cid:durableId="1253466934">
    <w:abstractNumId w:val="4"/>
  </w:num>
  <w:num w:numId="10" w16cid:durableId="375131932">
    <w:abstractNumId w:val="19"/>
  </w:num>
  <w:num w:numId="11" w16cid:durableId="324864317">
    <w:abstractNumId w:val="15"/>
  </w:num>
  <w:num w:numId="12" w16cid:durableId="461771670">
    <w:abstractNumId w:val="14"/>
  </w:num>
  <w:num w:numId="13" w16cid:durableId="1638951707">
    <w:abstractNumId w:val="11"/>
  </w:num>
  <w:num w:numId="14" w16cid:durableId="1720089920">
    <w:abstractNumId w:val="16"/>
  </w:num>
  <w:num w:numId="15" w16cid:durableId="1352339433">
    <w:abstractNumId w:val="7"/>
  </w:num>
  <w:num w:numId="16" w16cid:durableId="373431182">
    <w:abstractNumId w:val="18"/>
  </w:num>
  <w:num w:numId="17" w16cid:durableId="18508585">
    <w:abstractNumId w:val="13"/>
  </w:num>
  <w:num w:numId="18" w16cid:durableId="532811328">
    <w:abstractNumId w:val="17"/>
  </w:num>
  <w:num w:numId="19" w16cid:durableId="1756323646">
    <w:abstractNumId w:val="6"/>
  </w:num>
  <w:num w:numId="20" w16cid:durableId="1656454466">
    <w:abstractNumId w:val="8"/>
  </w:num>
  <w:num w:numId="21" w16cid:durableId="2065982790">
    <w:abstractNumId w:val="21"/>
  </w:num>
  <w:num w:numId="22" w16cid:durableId="100894357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2B21"/>
    <w:rsid w:val="000328D8"/>
    <w:rsid w:val="000563A9"/>
    <w:rsid w:val="000E3481"/>
    <w:rsid w:val="000E72F6"/>
    <w:rsid w:val="0011070C"/>
    <w:rsid w:val="00126275"/>
    <w:rsid w:val="00126EE6"/>
    <w:rsid w:val="00141D98"/>
    <w:rsid w:val="00147D0D"/>
    <w:rsid w:val="00184541"/>
    <w:rsid w:val="001A7E6C"/>
    <w:rsid w:val="001E5721"/>
    <w:rsid w:val="0022202D"/>
    <w:rsid w:val="0022782E"/>
    <w:rsid w:val="002966EC"/>
    <w:rsid w:val="002A7252"/>
    <w:rsid w:val="002B0857"/>
    <w:rsid w:val="00311411"/>
    <w:rsid w:val="0037686B"/>
    <w:rsid w:val="003853ED"/>
    <w:rsid w:val="003944F5"/>
    <w:rsid w:val="003D02A0"/>
    <w:rsid w:val="003E27C7"/>
    <w:rsid w:val="003E7440"/>
    <w:rsid w:val="0041295B"/>
    <w:rsid w:val="004244CB"/>
    <w:rsid w:val="004456A9"/>
    <w:rsid w:val="004948D3"/>
    <w:rsid w:val="00494A18"/>
    <w:rsid w:val="004A2A69"/>
    <w:rsid w:val="004E6138"/>
    <w:rsid w:val="005023AB"/>
    <w:rsid w:val="00561123"/>
    <w:rsid w:val="00567765"/>
    <w:rsid w:val="00613E89"/>
    <w:rsid w:val="0063746B"/>
    <w:rsid w:val="00662D68"/>
    <w:rsid w:val="00695761"/>
    <w:rsid w:val="006C0509"/>
    <w:rsid w:val="006C0A82"/>
    <w:rsid w:val="006C0E8D"/>
    <w:rsid w:val="006F0F0B"/>
    <w:rsid w:val="006F2486"/>
    <w:rsid w:val="00726C45"/>
    <w:rsid w:val="007377C0"/>
    <w:rsid w:val="007413AC"/>
    <w:rsid w:val="00746C30"/>
    <w:rsid w:val="00752FC5"/>
    <w:rsid w:val="00764EEF"/>
    <w:rsid w:val="007918EE"/>
    <w:rsid w:val="007C07AC"/>
    <w:rsid w:val="007C60D4"/>
    <w:rsid w:val="007E141A"/>
    <w:rsid w:val="008056D7"/>
    <w:rsid w:val="00812C5B"/>
    <w:rsid w:val="00827C31"/>
    <w:rsid w:val="008F4589"/>
    <w:rsid w:val="00906E36"/>
    <w:rsid w:val="0092123D"/>
    <w:rsid w:val="0093017D"/>
    <w:rsid w:val="0095471A"/>
    <w:rsid w:val="009617C4"/>
    <w:rsid w:val="00991C8C"/>
    <w:rsid w:val="009B20E6"/>
    <w:rsid w:val="009C6620"/>
    <w:rsid w:val="009D467B"/>
    <w:rsid w:val="009D636E"/>
    <w:rsid w:val="009D7D17"/>
    <w:rsid w:val="009E0DFC"/>
    <w:rsid w:val="00A01F5F"/>
    <w:rsid w:val="00A07257"/>
    <w:rsid w:val="00A55F3F"/>
    <w:rsid w:val="00A62159"/>
    <w:rsid w:val="00A80682"/>
    <w:rsid w:val="00AD1801"/>
    <w:rsid w:val="00AD599A"/>
    <w:rsid w:val="00AF142B"/>
    <w:rsid w:val="00B0379B"/>
    <w:rsid w:val="00B135F0"/>
    <w:rsid w:val="00B26AD3"/>
    <w:rsid w:val="00B44B54"/>
    <w:rsid w:val="00B50D8F"/>
    <w:rsid w:val="00B5719E"/>
    <w:rsid w:val="00B9291D"/>
    <w:rsid w:val="00BB1CAF"/>
    <w:rsid w:val="00BE2F4B"/>
    <w:rsid w:val="00C03EF7"/>
    <w:rsid w:val="00C15AB7"/>
    <w:rsid w:val="00C25EF1"/>
    <w:rsid w:val="00C57624"/>
    <w:rsid w:val="00CA66C5"/>
    <w:rsid w:val="00CA7A51"/>
    <w:rsid w:val="00CD37D8"/>
    <w:rsid w:val="00CD757C"/>
    <w:rsid w:val="00D21E51"/>
    <w:rsid w:val="00D323A1"/>
    <w:rsid w:val="00D42A71"/>
    <w:rsid w:val="00D5442B"/>
    <w:rsid w:val="00D95ECA"/>
    <w:rsid w:val="00DC2F0B"/>
    <w:rsid w:val="00DE1DFC"/>
    <w:rsid w:val="00DE43CC"/>
    <w:rsid w:val="00E01BAA"/>
    <w:rsid w:val="00E026B0"/>
    <w:rsid w:val="00E210F3"/>
    <w:rsid w:val="00E32B21"/>
    <w:rsid w:val="00E4491D"/>
    <w:rsid w:val="00EA22DB"/>
    <w:rsid w:val="00EC6ED4"/>
    <w:rsid w:val="00EF767F"/>
    <w:rsid w:val="00F06D1D"/>
    <w:rsid w:val="00F07E11"/>
    <w:rsid w:val="00F26D66"/>
    <w:rsid w:val="00F7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93F99"/>
  <w15:chartTrackingRefBased/>
  <w15:docId w15:val="{B5707758-6C4D-4F3C-B252-CBEA2F4F1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10F3"/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2202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662D68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D21E51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21E51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A01F5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B44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44B54"/>
  </w:style>
  <w:style w:type="paragraph" w:styleId="Pidipagina">
    <w:name w:val="footer"/>
    <w:basedOn w:val="Normale"/>
    <w:link w:val="PidipaginaCarattere"/>
    <w:uiPriority w:val="99"/>
    <w:unhideWhenUsed/>
    <w:rsid w:val="00B44B5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44B54"/>
  </w:style>
  <w:style w:type="paragraph" w:customStyle="1" w:styleId="Default">
    <w:name w:val="Default"/>
    <w:rsid w:val="000328D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2202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5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2</Pages>
  <Words>524</Words>
  <Characters>2989</Characters>
  <Application>Microsoft Office Word</Application>
  <DocSecurity>0</DocSecurity>
  <Lines>24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raffaella tozzi</dc:creator>
  <cp:keywords/>
  <dc:description/>
  <cp:lastModifiedBy>Stefano Mazzoni</cp:lastModifiedBy>
  <cp:revision>30</cp:revision>
  <cp:lastPrinted>2021-02-04T18:32:00Z</cp:lastPrinted>
  <dcterms:created xsi:type="dcterms:W3CDTF">2021-03-30T12:05:00Z</dcterms:created>
  <dcterms:modified xsi:type="dcterms:W3CDTF">2025-10-31T15:09:00Z</dcterms:modified>
</cp:coreProperties>
</file>